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539F" w:rsidRDefault="0010539F" w:rsidP="0010539F">
      <w:pPr>
        <w:spacing w:line="240" w:lineRule="auto"/>
        <w:rPr>
          <w:rFonts w:ascii="Corbel" w:hAnsi="Corbel"/>
          <w:bCs/>
          <w:i/>
          <w:color w:val="1F497D"/>
          <w:sz w:val="20"/>
          <w:szCs w:val="20"/>
        </w:rPr>
      </w:pPr>
      <w:r>
        <w:rPr>
          <w:rFonts w:ascii="Corbel" w:hAnsi="Corbel"/>
          <w:bCs/>
          <w:i/>
          <w:color w:val="1F497D"/>
          <w:sz w:val="20"/>
          <w:szCs w:val="20"/>
        </w:rPr>
        <w:t>Załącznik nr 4 do Zarządzenia nr 11/2017 Rektora UR z 03.03.2017r.</w:t>
      </w:r>
    </w:p>
    <w:p w:rsidR="0010539F" w:rsidRDefault="0010539F" w:rsidP="0010539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10539F" w:rsidRDefault="0010539F" w:rsidP="0010539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DF6DBD">
        <w:rPr>
          <w:rFonts w:ascii="Corbel" w:hAnsi="Corbel"/>
          <w:b/>
          <w:bCs/>
          <w:iCs/>
          <w:smallCaps/>
          <w:sz w:val="24"/>
          <w:szCs w:val="24"/>
        </w:rPr>
        <w:t>2020-2023</w:t>
      </w:r>
      <w:bookmarkStart w:id="0" w:name="_GoBack"/>
      <w:bookmarkEnd w:id="0"/>
    </w:p>
    <w:p w:rsidR="0010539F" w:rsidRDefault="0010539F" w:rsidP="0010539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10539F" w:rsidRDefault="0010539F" w:rsidP="0010539F">
      <w:pPr>
        <w:pStyle w:val="Nagwkitablic"/>
        <w:spacing w:after="0" w:line="240" w:lineRule="auto"/>
        <w:rPr>
          <w:rFonts w:ascii="Corbel" w:hAnsi="Corbel"/>
          <w:szCs w:val="24"/>
        </w:rPr>
      </w:pPr>
    </w:p>
    <w:p w:rsidR="0010539F" w:rsidRDefault="0010539F" w:rsidP="0010539F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 xml:space="preserve">1. 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0539F" w:rsidTr="0002190D">
        <w:tc>
          <w:tcPr>
            <w:tcW w:w="2694" w:type="dxa"/>
            <w:vAlign w:val="center"/>
          </w:tcPr>
          <w:p w:rsidR="0010539F" w:rsidRDefault="0010539F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przedmiotu/ modułu</w:t>
            </w:r>
          </w:p>
        </w:tc>
        <w:tc>
          <w:tcPr>
            <w:tcW w:w="7087" w:type="dxa"/>
            <w:vAlign w:val="center"/>
          </w:tcPr>
          <w:p w:rsidR="0010539F" w:rsidRPr="005914F6" w:rsidRDefault="0010539F" w:rsidP="0002190D">
            <w:pPr>
              <w:pStyle w:val="Odpowiedzi"/>
              <w:spacing w:before="100" w:beforeAutospacing="1" w:after="100" w:afterAutospacing="1"/>
              <w:rPr>
                <w:sz w:val="24"/>
                <w:szCs w:val="24"/>
              </w:rPr>
            </w:pPr>
            <w:r w:rsidRPr="005914F6">
              <w:rPr>
                <w:sz w:val="24"/>
                <w:szCs w:val="24"/>
              </w:rPr>
              <w:t>Podstawy judaizmu</w:t>
            </w:r>
          </w:p>
        </w:tc>
      </w:tr>
      <w:tr w:rsidR="0010539F" w:rsidTr="0002190D">
        <w:tc>
          <w:tcPr>
            <w:tcW w:w="2694" w:type="dxa"/>
            <w:vAlign w:val="center"/>
          </w:tcPr>
          <w:p w:rsidR="0010539F" w:rsidRDefault="0010539F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przedmiotu/ modułu*</w:t>
            </w:r>
          </w:p>
        </w:tc>
        <w:tc>
          <w:tcPr>
            <w:tcW w:w="7087" w:type="dxa"/>
            <w:vAlign w:val="center"/>
          </w:tcPr>
          <w:p w:rsidR="0010539F" w:rsidRPr="005914F6" w:rsidRDefault="0010539F" w:rsidP="0002190D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5914F6">
              <w:rPr>
                <w:b w:val="0"/>
                <w:sz w:val="24"/>
                <w:szCs w:val="24"/>
              </w:rPr>
              <w:t>KM28</w:t>
            </w:r>
          </w:p>
        </w:tc>
      </w:tr>
      <w:tr w:rsidR="0010539F" w:rsidTr="0002190D">
        <w:tc>
          <w:tcPr>
            <w:tcW w:w="2694" w:type="dxa"/>
            <w:vAlign w:val="center"/>
          </w:tcPr>
          <w:p w:rsidR="0010539F" w:rsidRDefault="0010539F" w:rsidP="0002190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Wydział (nazwa jednostki prowadzącej kierunek)</w:t>
            </w:r>
          </w:p>
        </w:tc>
        <w:tc>
          <w:tcPr>
            <w:tcW w:w="7087" w:type="dxa"/>
            <w:vAlign w:val="center"/>
          </w:tcPr>
          <w:p w:rsidR="0010539F" w:rsidRPr="005914F6" w:rsidRDefault="0010539F" w:rsidP="0002190D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Kolegium Nauk Humanistycznych</w:t>
            </w:r>
          </w:p>
        </w:tc>
      </w:tr>
      <w:tr w:rsidR="0010539F" w:rsidTr="0002190D">
        <w:tc>
          <w:tcPr>
            <w:tcW w:w="2694" w:type="dxa"/>
            <w:vAlign w:val="center"/>
          </w:tcPr>
          <w:p w:rsidR="0010539F" w:rsidRDefault="0010539F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10539F" w:rsidRPr="005914F6" w:rsidRDefault="0010539F" w:rsidP="0002190D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5914F6">
              <w:rPr>
                <w:b w:val="0"/>
                <w:sz w:val="24"/>
                <w:szCs w:val="24"/>
              </w:rPr>
              <w:t>Instytut Filozofii</w:t>
            </w:r>
          </w:p>
        </w:tc>
      </w:tr>
      <w:tr w:rsidR="0010539F" w:rsidTr="0002190D">
        <w:tc>
          <w:tcPr>
            <w:tcW w:w="2694" w:type="dxa"/>
            <w:vAlign w:val="center"/>
          </w:tcPr>
          <w:p w:rsidR="0010539F" w:rsidRDefault="0010539F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10539F" w:rsidRPr="005914F6" w:rsidRDefault="0010539F" w:rsidP="0002190D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5914F6">
              <w:rPr>
                <w:b w:val="0"/>
                <w:sz w:val="24"/>
                <w:szCs w:val="24"/>
              </w:rPr>
              <w:t>Komunikacja międzykulturowa</w:t>
            </w:r>
          </w:p>
        </w:tc>
      </w:tr>
      <w:tr w:rsidR="0010539F" w:rsidTr="0002190D">
        <w:tc>
          <w:tcPr>
            <w:tcW w:w="2694" w:type="dxa"/>
            <w:vAlign w:val="center"/>
          </w:tcPr>
          <w:p w:rsidR="0010539F" w:rsidRDefault="0010539F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10539F" w:rsidRPr="005914F6" w:rsidRDefault="0010539F" w:rsidP="0002190D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5914F6">
              <w:rPr>
                <w:b w:val="0"/>
                <w:sz w:val="24"/>
                <w:szCs w:val="24"/>
              </w:rPr>
              <w:t>Studia I stopnia</w:t>
            </w:r>
          </w:p>
        </w:tc>
      </w:tr>
      <w:tr w:rsidR="0010539F" w:rsidTr="0002190D">
        <w:tc>
          <w:tcPr>
            <w:tcW w:w="2694" w:type="dxa"/>
            <w:vAlign w:val="center"/>
          </w:tcPr>
          <w:p w:rsidR="0010539F" w:rsidRDefault="0010539F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10539F" w:rsidRPr="005914F6" w:rsidRDefault="0010539F" w:rsidP="0002190D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proofErr w:type="spellStart"/>
            <w:r w:rsidRPr="005914F6">
              <w:rPr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10539F" w:rsidTr="0002190D">
        <w:tc>
          <w:tcPr>
            <w:tcW w:w="2694" w:type="dxa"/>
            <w:vAlign w:val="center"/>
          </w:tcPr>
          <w:p w:rsidR="0010539F" w:rsidRDefault="0010539F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10539F" w:rsidRPr="005914F6" w:rsidRDefault="0010539F" w:rsidP="0002190D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5914F6">
              <w:rPr>
                <w:b w:val="0"/>
                <w:sz w:val="24"/>
                <w:szCs w:val="24"/>
              </w:rPr>
              <w:t>stacjonarne</w:t>
            </w:r>
          </w:p>
        </w:tc>
      </w:tr>
      <w:tr w:rsidR="0010539F" w:rsidTr="0002190D">
        <w:tc>
          <w:tcPr>
            <w:tcW w:w="2694" w:type="dxa"/>
            <w:vAlign w:val="center"/>
          </w:tcPr>
          <w:p w:rsidR="0010539F" w:rsidRDefault="0010539F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:rsidR="0010539F" w:rsidRPr="005914F6" w:rsidRDefault="0010539F" w:rsidP="0002190D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5914F6">
              <w:rPr>
                <w:b w:val="0"/>
                <w:sz w:val="24"/>
                <w:szCs w:val="24"/>
              </w:rPr>
              <w:t xml:space="preserve">II rok, </w:t>
            </w:r>
            <w:proofErr w:type="spellStart"/>
            <w:r w:rsidRPr="005914F6">
              <w:rPr>
                <w:b w:val="0"/>
                <w:sz w:val="24"/>
                <w:szCs w:val="24"/>
              </w:rPr>
              <w:t>sem</w:t>
            </w:r>
            <w:proofErr w:type="spellEnd"/>
            <w:r w:rsidRPr="005914F6">
              <w:rPr>
                <w:b w:val="0"/>
                <w:sz w:val="24"/>
                <w:szCs w:val="24"/>
              </w:rPr>
              <w:t>. 3</w:t>
            </w:r>
          </w:p>
        </w:tc>
      </w:tr>
      <w:tr w:rsidR="0010539F" w:rsidTr="0002190D">
        <w:tc>
          <w:tcPr>
            <w:tcW w:w="2694" w:type="dxa"/>
            <w:vAlign w:val="center"/>
          </w:tcPr>
          <w:p w:rsidR="0010539F" w:rsidRDefault="0010539F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10539F" w:rsidRPr="005914F6" w:rsidRDefault="0010539F" w:rsidP="0002190D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5914F6">
              <w:rPr>
                <w:b w:val="0"/>
                <w:sz w:val="24"/>
                <w:szCs w:val="24"/>
              </w:rPr>
              <w:t>kierunkowy</w:t>
            </w:r>
          </w:p>
        </w:tc>
      </w:tr>
      <w:tr w:rsidR="0010539F" w:rsidTr="0002190D">
        <w:tc>
          <w:tcPr>
            <w:tcW w:w="2694" w:type="dxa"/>
            <w:vAlign w:val="center"/>
          </w:tcPr>
          <w:p w:rsidR="0010539F" w:rsidRDefault="0010539F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10539F" w:rsidRPr="005914F6" w:rsidRDefault="0010539F" w:rsidP="0002190D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5914F6">
              <w:rPr>
                <w:b w:val="0"/>
                <w:sz w:val="24"/>
                <w:szCs w:val="24"/>
              </w:rPr>
              <w:t>j. polski</w:t>
            </w:r>
          </w:p>
        </w:tc>
      </w:tr>
      <w:tr w:rsidR="0010539F" w:rsidTr="0002190D">
        <w:tc>
          <w:tcPr>
            <w:tcW w:w="2694" w:type="dxa"/>
            <w:vAlign w:val="center"/>
          </w:tcPr>
          <w:p w:rsidR="0010539F" w:rsidRDefault="0010539F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10539F" w:rsidRPr="005914F6" w:rsidRDefault="0010539F" w:rsidP="0002190D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5914F6">
              <w:rPr>
                <w:b w:val="0"/>
                <w:sz w:val="24"/>
                <w:szCs w:val="24"/>
              </w:rPr>
              <w:t>Dr hab. Wacław Wierzbieniec prof. UR</w:t>
            </w:r>
          </w:p>
        </w:tc>
      </w:tr>
      <w:tr w:rsidR="0010539F" w:rsidTr="0002190D">
        <w:tc>
          <w:tcPr>
            <w:tcW w:w="2694" w:type="dxa"/>
            <w:vAlign w:val="center"/>
          </w:tcPr>
          <w:p w:rsidR="0010539F" w:rsidRDefault="0010539F" w:rsidP="0002190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10539F" w:rsidRPr="005914F6" w:rsidRDefault="0010539F" w:rsidP="0002190D">
            <w:pPr>
              <w:rPr>
                <w:rFonts w:ascii="Times New Roman" w:hAnsi="Times New Roman"/>
                <w:sz w:val="24"/>
                <w:szCs w:val="24"/>
              </w:rPr>
            </w:pPr>
            <w:r w:rsidRPr="005914F6">
              <w:rPr>
                <w:rFonts w:ascii="Times New Roman" w:hAnsi="Times New Roman"/>
                <w:sz w:val="24"/>
                <w:szCs w:val="24"/>
              </w:rPr>
              <w:t>Dr hab. Wacław Wierzbieniec prof. UR</w:t>
            </w:r>
          </w:p>
        </w:tc>
      </w:tr>
    </w:tbl>
    <w:p w:rsidR="0010539F" w:rsidRDefault="0010539F" w:rsidP="0010539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 xml:space="preserve">- </w:t>
      </w:r>
      <w:r>
        <w:rPr>
          <w:rFonts w:ascii="Corbel" w:hAnsi="Corbel"/>
          <w:b w:val="0"/>
          <w:i/>
          <w:sz w:val="24"/>
          <w:szCs w:val="24"/>
        </w:rPr>
        <w:t>zgodnie z ustaleniami na Wydziale</w:t>
      </w:r>
    </w:p>
    <w:p w:rsidR="0010539F" w:rsidRDefault="0010539F" w:rsidP="0010539F">
      <w:pPr>
        <w:pStyle w:val="Podpunkty"/>
        <w:ind w:left="0"/>
        <w:rPr>
          <w:rFonts w:ascii="Corbel" w:hAnsi="Corbel"/>
          <w:sz w:val="24"/>
          <w:szCs w:val="24"/>
        </w:rPr>
      </w:pPr>
    </w:p>
    <w:p w:rsidR="0010539F" w:rsidRDefault="0010539F" w:rsidP="0010539F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10539F" w:rsidRDefault="0010539F" w:rsidP="0010539F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10539F" w:rsidTr="0002190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9F" w:rsidRDefault="0010539F" w:rsidP="000219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10539F" w:rsidRDefault="0010539F" w:rsidP="000219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39F" w:rsidRDefault="0010539F" w:rsidP="000219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39F" w:rsidRDefault="0010539F" w:rsidP="000219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39F" w:rsidRDefault="0010539F" w:rsidP="000219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39F" w:rsidRDefault="0010539F" w:rsidP="000219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39F" w:rsidRDefault="0010539F" w:rsidP="000219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39F" w:rsidRDefault="0010539F" w:rsidP="000219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39F" w:rsidRDefault="0010539F" w:rsidP="000219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39F" w:rsidRDefault="0010539F" w:rsidP="0002190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39F" w:rsidRDefault="0010539F" w:rsidP="0002190D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10539F" w:rsidTr="0002190D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9F" w:rsidRDefault="0010539F" w:rsidP="000219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39F" w:rsidRDefault="0010539F" w:rsidP="000219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39F" w:rsidRDefault="0010539F" w:rsidP="000219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39F" w:rsidRDefault="0010539F" w:rsidP="000219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39F" w:rsidRDefault="0010539F" w:rsidP="000219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39F" w:rsidRDefault="0010539F" w:rsidP="000219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39F" w:rsidRDefault="0010539F" w:rsidP="000219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39F" w:rsidRDefault="0010539F" w:rsidP="000219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39F" w:rsidRDefault="0010539F" w:rsidP="000219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39F" w:rsidRDefault="0010539F" w:rsidP="0002190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10539F" w:rsidRDefault="0010539F" w:rsidP="0010539F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10539F" w:rsidRDefault="0010539F" w:rsidP="0010539F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10539F" w:rsidRDefault="0010539F" w:rsidP="0010539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10539F" w:rsidRDefault="0010539F" w:rsidP="0010539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Cs/>
          <w:smallCaps w:val="0"/>
          <w:szCs w:val="24"/>
        </w:rPr>
        <w:t>x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A36F96">
        <w:rPr>
          <w:rFonts w:ascii="Corbel" w:hAnsi="Corbel"/>
          <w:smallCaps w:val="0"/>
          <w:szCs w:val="24"/>
          <w:u w:val="single"/>
        </w:rPr>
        <w:t>zajęcia w formie tradycyjnej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:rsidR="0010539F" w:rsidRDefault="0010539F" w:rsidP="0010539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10539F" w:rsidRDefault="0010539F" w:rsidP="0010539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10539F" w:rsidRDefault="0010539F" w:rsidP="0010539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/modułu (z toku) </w:t>
      </w:r>
      <w:r>
        <w:rPr>
          <w:rFonts w:ascii="Corbel" w:hAnsi="Corbel"/>
          <w:b w:val="0"/>
          <w:smallCaps w:val="0"/>
          <w:szCs w:val="24"/>
        </w:rPr>
        <w:t xml:space="preserve">(egzamin, </w:t>
      </w:r>
      <w:r>
        <w:rPr>
          <w:rFonts w:ascii="Corbel" w:hAnsi="Corbel"/>
          <w:bCs/>
          <w:smallCaps w:val="0"/>
          <w:szCs w:val="24"/>
          <w:u w:val="single"/>
        </w:rPr>
        <w:t>zaliczenie z oceną</w:t>
      </w:r>
      <w:r>
        <w:rPr>
          <w:rFonts w:ascii="Corbel" w:hAnsi="Corbel"/>
          <w:b w:val="0"/>
          <w:smallCaps w:val="0"/>
          <w:szCs w:val="24"/>
        </w:rPr>
        <w:t>, zaliczenie bez oceny)</w:t>
      </w:r>
    </w:p>
    <w:p w:rsidR="0010539F" w:rsidRDefault="0010539F" w:rsidP="0010539F">
      <w:pPr>
        <w:pStyle w:val="Punktygwne"/>
        <w:spacing w:before="0" w:after="0"/>
        <w:ind w:left="9765"/>
        <w:rPr>
          <w:rFonts w:ascii="Corbel" w:hAnsi="Corbel"/>
          <w:smallCaps w:val="0"/>
          <w:szCs w:val="24"/>
        </w:rPr>
      </w:pPr>
    </w:p>
    <w:p w:rsidR="0010539F" w:rsidRPr="00A36F96" w:rsidRDefault="0010539F" w:rsidP="0010539F">
      <w:pPr>
        <w:pStyle w:val="Punktygwne"/>
        <w:spacing w:before="0" w:after="0"/>
        <w:rPr>
          <w:rFonts w:ascii="Corbel" w:hAnsi="Corbel"/>
          <w:szCs w:val="24"/>
          <w:u w:val="single"/>
        </w:rPr>
      </w:pPr>
      <w:r w:rsidRPr="00A36F96">
        <w:rPr>
          <w:rFonts w:ascii="Corbel" w:hAnsi="Corbel"/>
          <w:smallCaps w:val="0"/>
          <w:szCs w:val="24"/>
          <w:u w:val="single"/>
        </w:rPr>
        <w:t>Zaliczenie z oceną</w:t>
      </w:r>
    </w:p>
    <w:p w:rsidR="0010539F" w:rsidRDefault="0010539F" w:rsidP="0010539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0539F" w:rsidRDefault="0010539F" w:rsidP="0010539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0539F" w:rsidRDefault="0010539F" w:rsidP="0010539F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p w:rsidR="0010539F" w:rsidRDefault="0010539F" w:rsidP="0010539F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0539F" w:rsidTr="0002190D">
        <w:tc>
          <w:tcPr>
            <w:tcW w:w="9670" w:type="dxa"/>
          </w:tcPr>
          <w:p w:rsidR="0010539F" w:rsidRDefault="0010539F" w:rsidP="0002190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</w:tbl>
    <w:p w:rsidR="0010539F" w:rsidRDefault="0010539F" w:rsidP="0010539F">
      <w:pPr>
        <w:pStyle w:val="Punktygwne"/>
        <w:spacing w:before="0" w:after="0"/>
        <w:rPr>
          <w:rFonts w:ascii="Corbel" w:hAnsi="Corbel"/>
          <w:szCs w:val="24"/>
        </w:rPr>
      </w:pPr>
    </w:p>
    <w:p w:rsidR="0010539F" w:rsidRDefault="0010539F" w:rsidP="0010539F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kształcenia , treści Programowe i stosowane metody Dydaktyczne</w:t>
      </w:r>
    </w:p>
    <w:p w:rsidR="0010539F" w:rsidRDefault="0010539F" w:rsidP="0010539F">
      <w:pPr>
        <w:pStyle w:val="Punktygwne"/>
        <w:spacing w:before="0" w:after="0"/>
        <w:rPr>
          <w:rFonts w:ascii="Corbel" w:hAnsi="Corbel"/>
          <w:szCs w:val="24"/>
        </w:rPr>
      </w:pPr>
    </w:p>
    <w:p w:rsidR="0010539F" w:rsidRDefault="0010539F" w:rsidP="0010539F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3.1 Cele przedmiotu/modułu </w:t>
      </w:r>
    </w:p>
    <w:p w:rsidR="0010539F" w:rsidRDefault="0010539F" w:rsidP="0010539F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10539F" w:rsidRPr="007E2A88" w:rsidTr="0002190D">
        <w:tc>
          <w:tcPr>
            <w:tcW w:w="844" w:type="dxa"/>
            <w:vAlign w:val="center"/>
          </w:tcPr>
          <w:p w:rsidR="0010539F" w:rsidRPr="00D93CD8" w:rsidRDefault="0010539F" w:rsidP="000219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93CD8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10539F" w:rsidRPr="00D93CD8" w:rsidRDefault="0010539F" w:rsidP="0002190D">
            <w:pPr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bCs/>
              </w:rPr>
              <w:t>- zapoznanie studentów z historią, rozwojem i specyfiką Judaizmu</w:t>
            </w:r>
          </w:p>
        </w:tc>
      </w:tr>
      <w:tr w:rsidR="0010539F" w:rsidTr="0002190D">
        <w:tc>
          <w:tcPr>
            <w:tcW w:w="844" w:type="dxa"/>
            <w:vAlign w:val="center"/>
          </w:tcPr>
          <w:p w:rsidR="0010539F" w:rsidRPr="00D93CD8" w:rsidRDefault="0010539F" w:rsidP="000219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10539F" w:rsidRPr="00D93CD8" w:rsidRDefault="0010539F" w:rsidP="0002190D">
            <w:pPr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bCs/>
              </w:rPr>
              <w:t>- stworzenie podstaw do pracy badawczej samodzielnej i w zespołach z wykorzystaniem różnorodnego materiału źródłowego</w:t>
            </w:r>
          </w:p>
        </w:tc>
      </w:tr>
    </w:tbl>
    <w:p w:rsidR="0010539F" w:rsidRDefault="0010539F" w:rsidP="0010539F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0539F" w:rsidRDefault="0010539F" w:rsidP="0010539F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kształcenia dla przedmiotu/ modułu</w:t>
      </w:r>
      <w:r>
        <w:rPr>
          <w:rFonts w:ascii="Corbel" w:hAnsi="Corbel"/>
          <w:sz w:val="24"/>
          <w:szCs w:val="24"/>
        </w:rPr>
        <w:t xml:space="preserve"> ( </w:t>
      </w:r>
      <w:r>
        <w:rPr>
          <w:rFonts w:ascii="Corbel" w:hAnsi="Corbel"/>
          <w:i/>
          <w:sz w:val="24"/>
          <w:szCs w:val="24"/>
        </w:rPr>
        <w:t>wypełnia koordynator</w:t>
      </w:r>
      <w:r>
        <w:rPr>
          <w:rFonts w:ascii="Corbel" w:hAnsi="Corbel"/>
          <w:sz w:val="24"/>
          <w:szCs w:val="24"/>
        </w:rPr>
        <w:t>)</w:t>
      </w:r>
    </w:p>
    <w:p w:rsidR="0010539F" w:rsidRDefault="0010539F" w:rsidP="0010539F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2"/>
        <w:gridCol w:w="5964"/>
        <w:gridCol w:w="1864"/>
      </w:tblGrid>
      <w:tr w:rsidR="0010539F" w:rsidTr="0002190D">
        <w:tc>
          <w:tcPr>
            <w:tcW w:w="1692" w:type="dxa"/>
            <w:vAlign w:val="center"/>
          </w:tcPr>
          <w:p w:rsidR="0010539F" w:rsidRDefault="0010539F" w:rsidP="000219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 efekt kształcenia)</w:t>
            </w:r>
          </w:p>
        </w:tc>
        <w:tc>
          <w:tcPr>
            <w:tcW w:w="5964" w:type="dxa"/>
            <w:vAlign w:val="center"/>
          </w:tcPr>
          <w:p w:rsidR="0010539F" w:rsidRDefault="0010539F" w:rsidP="000219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kształcenia zdefiniowanego dla przedmiotu (modułu)</w:t>
            </w:r>
          </w:p>
        </w:tc>
        <w:tc>
          <w:tcPr>
            <w:tcW w:w="1864" w:type="dxa"/>
            <w:vAlign w:val="center"/>
          </w:tcPr>
          <w:p w:rsidR="0010539F" w:rsidRDefault="0010539F" w:rsidP="000219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Fonts w:ascii="Corbel" w:hAnsi="Corbel"/>
                <w:smallCaps w:val="0"/>
                <w:szCs w:val="24"/>
              </w:rPr>
              <w:t>(KEK)</w:t>
            </w:r>
          </w:p>
        </w:tc>
      </w:tr>
      <w:tr w:rsidR="0010539F" w:rsidTr="0002190D">
        <w:tc>
          <w:tcPr>
            <w:tcW w:w="1692" w:type="dxa"/>
          </w:tcPr>
          <w:p w:rsidR="0010539F" w:rsidRDefault="0010539F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64" w:type="dxa"/>
          </w:tcPr>
          <w:p w:rsidR="0010539F" w:rsidRPr="005914F6" w:rsidRDefault="0010539F" w:rsidP="0002190D">
            <w:pPr>
              <w:rPr>
                <w:rFonts w:ascii="Times New Roman" w:hAnsi="Times New Roman"/>
                <w:smallCaps/>
                <w:sz w:val="20"/>
                <w:szCs w:val="20"/>
              </w:rPr>
            </w:pPr>
            <w:r w:rsidRPr="005914F6">
              <w:rPr>
                <w:rFonts w:ascii="Times New Roman" w:hAnsi="Times New Roman"/>
                <w:sz w:val="20"/>
                <w:szCs w:val="20"/>
              </w:rPr>
              <w:t>STUDENT POSIADA ZNAJOMOŚĆ PODSTAWOWYCH SPRAW Z ZAKRESU RELIGII ŻYDOWSKIEJ</w:t>
            </w:r>
          </w:p>
        </w:tc>
        <w:tc>
          <w:tcPr>
            <w:tcW w:w="1864" w:type="dxa"/>
          </w:tcPr>
          <w:p w:rsidR="0010539F" w:rsidRPr="0084355A" w:rsidRDefault="0010539F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355A">
              <w:rPr>
                <w:rFonts w:ascii="Corbel" w:hAnsi="Corbel" w:cs="Calibri"/>
                <w:b w:val="0"/>
                <w:bCs/>
                <w:szCs w:val="24"/>
              </w:rPr>
              <w:t>K_W02</w:t>
            </w:r>
          </w:p>
        </w:tc>
      </w:tr>
      <w:tr w:rsidR="0010539F" w:rsidTr="0002190D">
        <w:tc>
          <w:tcPr>
            <w:tcW w:w="1692" w:type="dxa"/>
          </w:tcPr>
          <w:p w:rsidR="0010539F" w:rsidRDefault="0010539F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64" w:type="dxa"/>
          </w:tcPr>
          <w:p w:rsidR="0010539F" w:rsidRPr="005914F6" w:rsidRDefault="0010539F" w:rsidP="0002190D">
            <w:pPr>
              <w:rPr>
                <w:rFonts w:ascii="Times New Roman" w:hAnsi="Times New Roman"/>
                <w:smallCaps/>
                <w:sz w:val="20"/>
                <w:szCs w:val="20"/>
              </w:rPr>
            </w:pPr>
            <w:r w:rsidRPr="005914F6">
              <w:rPr>
                <w:rFonts w:ascii="Times New Roman" w:hAnsi="Times New Roman"/>
                <w:color w:val="333333"/>
                <w:spacing w:val="-4"/>
                <w:sz w:val="20"/>
                <w:szCs w:val="20"/>
              </w:rPr>
              <w:t>ZNA I OPISUJE GŁÓWNE ZAGADNIENIA ZWIĄZANE Z POWSTANIEM, ROZWOJEM I SPECYFIKĄ JUDAIZMU</w:t>
            </w:r>
          </w:p>
        </w:tc>
        <w:tc>
          <w:tcPr>
            <w:tcW w:w="1864" w:type="dxa"/>
          </w:tcPr>
          <w:p w:rsidR="0010539F" w:rsidRPr="0084355A" w:rsidRDefault="0010539F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355A">
              <w:rPr>
                <w:rFonts w:ascii="Corbel" w:hAnsi="Corbel" w:cs="Calibri"/>
                <w:b w:val="0"/>
                <w:bCs/>
                <w:szCs w:val="24"/>
              </w:rPr>
              <w:t>K_W03</w:t>
            </w:r>
          </w:p>
        </w:tc>
      </w:tr>
      <w:tr w:rsidR="0010539F" w:rsidTr="0002190D">
        <w:tc>
          <w:tcPr>
            <w:tcW w:w="1692" w:type="dxa"/>
          </w:tcPr>
          <w:p w:rsidR="0010539F" w:rsidRDefault="0010539F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64" w:type="dxa"/>
          </w:tcPr>
          <w:p w:rsidR="0010539F" w:rsidRPr="005914F6" w:rsidRDefault="0010539F" w:rsidP="0002190D">
            <w:pPr>
              <w:rPr>
                <w:rFonts w:ascii="Times New Roman" w:hAnsi="Times New Roman"/>
                <w:smallCaps/>
                <w:sz w:val="20"/>
                <w:szCs w:val="20"/>
              </w:rPr>
            </w:pPr>
            <w:r w:rsidRPr="005914F6">
              <w:rPr>
                <w:rFonts w:ascii="Times New Roman" w:hAnsi="Times New Roman"/>
                <w:sz w:val="20"/>
                <w:szCs w:val="20"/>
              </w:rPr>
              <w:t>POTRAFI ANALIZOWAĆ TEKSTY ŹRÓDŁOWE</w:t>
            </w:r>
          </w:p>
        </w:tc>
        <w:tc>
          <w:tcPr>
            <w:tcW w:w="1864" w:type="dxa"/>
          </w:tcPr>
          <w:p w:rsidR="0010539F" w:rsidRPr="0084355A" w:rsidRDefault="0010539F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355A">
              <w:rPr>
                <w:rFonts w:ascii="Corbel" w:hAnsi="Corbel" w:cs="Calibri"/>
                <w:b w:val="0"/>
                <w:bCs/>
                <w:szCs w:val="24"/>
              </w:rPr>
              <w:t>K</w:t>
            </w:r>
            <w:r>
              <w:rPr>
                <w:rFonts w:ascii="Corbel" w:hAnsi="Corbel" w:cs="Calibri"/>
                <w:b w:val="0"/>
                <w:bCs/>
                <w:szCs w:val="24"/>
              </w:rPr>
              <w:t>_U08</w:t>
            </w:r>
          </w:p>
        </w:tc>
      </w:tr>
      <w:tr w:rsidR="0010539F" w:rsidTr="0002190D">
        <w:tc>
          <w:tcPr>
            <w:tcW w:w="1692" w:type="dxa"/>
          </w:tcPr>
          <w:p w:rsidR="0010539F" w:rsidRDefault="0010539F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64" w:type="dxa"/>
          </w:tcPr>
          <w:p w:rsidR="0010539F" w:rsidRPr="005914F6" w:rsidRDefault="0010539F" w:rsidP="0002190D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 w:rsidRPr="005914F6">
              <w:rPr>
                <w:b w:val="0"/>
                <w:sz w:val="20"/>
                <w:szCs w:val="20"/>
              </w:rPr>
              <w:t>POTRAFI PRACOWAĆ W GRUPIE, ZACHOWUJE OTWARTOŚĆ NA WARTOŚCI UZNAWANE PRZEZ INNE GRUPY RELIGIJNE, POSIADŁ KRYTYCYZM W FORMUŁOWANIU OPINII</w:t>
            </w:r>
          </w:p>
        </w:tc>
        <w:tc>
          <w:tcPr>
            <w:tcW w:w="1864" w:type="dxa"/>
          </w:tcPr>
          <w:p w:rsidR="0010539F" w:rsidRPr="005914F6" w:rsidRDefault="0010539F" w:rsidP="0002190D">
            <w:pPr>
              <w:rPr>
                <w:rFonts w:ascii="Corbel" w:hAnsi="Corbel" w:cs="Calibri"/>
                <w:sz w:val="24"/>
                <w:szCs w:val="24"/>
              </w:rPr>
            </w:pPr>
            <w:r w:rsidRPr="005914F6">
              <w:rPr>
                <w:rFonts w:ascii="Corbel" w:hAnsi="Corbel" w:cs="Calibri"/>
                <w:bCs/>
                <w:sz w:val="24"/>
                <w:szCs w:val="24"/>
              </w:rPr>
              <w:t>K_K02</w:t>
            </w:r>
          </w:p>
        </w:tc>
      </w:tr>
    </w:tbl>
    <w:p w:rsidR="0010539F" w:rsidRDefault="0010539F" w:rsidP="0010539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0539F" w:rsidRDefault="0010539F" w:rsidP="0010539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>(</w:t>
      </w:r>
      <w:r>
        <w:rPr>
          <w:rFonts w:ascii="Corbel" w:hAnsi="Corbel"/>
          <w:i/>
          <w:sz w:val="24"/>
          <w:szCs w:val="24"/>
        </w:rPr>
        <w:t>wypełnia koordynator)</w:t>
      </w:r>
    </w:p>
    <w:p w:rsidR="0010539F" w:rsidRDefault="0010539F" w:rsidP="0010539F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:rsidR="0010539F" w:rsidRDefault="0010539F" w:rsidP="0010539F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0539F" w:rsidTr="0002190D">
        <w:tc>
          <w:tcPr>
            <w:tcW w:w="9520" w:type="dxa"/>
          </w:tcPr>
          <w:p w:rsidR="0010539F" w:rsidRDefault="0010539F" w:rsidP="0002190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0539F" w:rsidTr="0002190D">
        <w:tc>
          <w:tcPr>
            <w:tcW w:w="9520" w:type="dxa"/>
          </w:tcPr>
          <w:p w:rsidR="0010539F" w:rsidRPr="001B4EFC" w:rsidRDefault="0010539F" w:rsidP="0002190D">
            <w:pPr>
              <w:rPr>
                <w:bCs/>
              </w:rPr>
            </w:pPr>
            <w:r>
              <w:rPr>
                <w:bCs/>
              </w:rPr>
              <w:t xml:space="preserve">- </w:t>
            </w:r>
            <w:r w:rsidRPr="001B4EFC">
              <w:rPr>
                <w:bCs/>
              </w:rPr>
              <w:t>Judaizm w starożytności</w:t>
            </w:r>
          </w:p>
          <w:p w:rsidR="0010539F" w:rsidRPr="001B4EFC" w:rsidRDefault="0010539F" w:rsidP="0002190D">
            <w:pPr>
              <w:rPr>
                <w:bCs/>
              </w:rPr>
            </w:pPr>
            <w:r>
              <w:rPr>
                <w:bCs/>
              </w:rPr>
              <w:t xml:space="preserve">- </w:t>
            </w:r>
            <w:r w:rsidRPr="001B4EFC">
              <w:rPr>
                <w:bCs/>
              </w:rPr>
              <w:t>Judaizm w okresie średniowiecza</w:t>
            </w:r>
          </w:p>
          <w:p w:rsidR="0010539F" w:rsidRDefault="0010539F" w:rsidP="0002190D">
            <w:pPr>
              <w:rPr>
                <w:bCs/>
              </w:rPr>
            </w:pPr>
            <w:r>
              <w:rPr>
                <w:bCs/>
              </w:rPr>
              <w:t xml:space="preserve">- </w:t>
            </w:r>
            <w:r w:rsidRPr="001B4EFC">
              <w:rPr>
                <w:bCs/>
              </w:rPr>
              <w:t>Judaizm w czasach nowożytnych i najnowszych</w:t>
            </w:r>
          </w:p>
          <w:p w:rsidR="0010539F" w:rsidRDefault="0010539F" w:rsidP="0002190D">
            <w:pPr>
              <w:rPr>
                <w:bCs/>
              </w:rPr>
            </w:pPr>
            <w:r>
              <w:rPr>
                <w:bCs/>
              </w:rPr>
              <w:t>- Rola rabina, synagogi i domu modlitwy, łaźni rytualnej, rzeźni bydła i drobiu oraz cmentarza w funkcjonowaniu gminy żydowskiej</w:t>
            </w:r>
          </w:p>
          <w:p w:rsidR="0010539F" w:rsidRDefault="0010539F" w:rsidP="0002190D">
            <w:pPr>
              <w:rPr>
                <w:bCs/>
              </w:rPr>
            </w:pPr>
            <w:r>
              <w:rPr>
                <w:bCs/>
              </w:rPr>
              <w:t xml:space="preserve">-Rytuały i praktyki w cyklu życia: obrzezanie, bar </w:t>
            </w:r>
            <w:proofErr w:type="spellStart"/>
            <w:r>
              <w:rPr>
                <w:bCs/>
              </w:rPr>
              <w:t>micwa</w:t>
            </w:r>
            <w:proofErr w:type="spellEnd"/>
            <w:r>
              <w:rPr>
                <w:bCs/>
              </w:rPr>
              <w:t xml:space="preserve">, (bat </w:t>
            </w:r>
            <w:proofErr w:type="spellStart"/>
            <w:r>
              <w:rPr>
                <w:bCs/>
              </w:rPr>
              <w:t>micwa</w:t>
            </w:r>
            <w:proofErr w:type="spellEnd"/>
            <w:r>
              <w:rPr>
                <w:bCs/>
              </w:rPr>
              <w:t>), małżeństwo i rozwód, śmierć i pogrzeb oraz problem tzw. dobrych uczynków (</w:t>
            </w:r>
            <w:proofErr w:type="spellStart"/>
            <w:r>
              <w:rPr>
                <w:bCs/>
              </w:rPr>
              <w:t>micwot</w:t>
            </w:r>
            <w:proofErr w:type="spellEnd"/>
            <w:r>
              <w:rPr>
                <w:bCs/>
              </w:rPr>
              <w:t xml:space="preserve">) i praw żywnościowych </w:t>
            </w:r>
          </w:p>
          <w:p w:rsidR="0010539F" w:rsidRDefault="0010539F" w:rsidP="0002190D">
            <w:pPr>
              <w:rPr>
                <w:bCs/>
              </w:rPr>
            </w:pPr>
            <w:r>
              <w:rPr>
                <w:bCs/>
              </w:rPr>
              <w:t xml:space="preserve">- Modlitwy oraz symbole i przedmioty (ze szczególnym uwzględnieniem tzw. trzech znaków: tefilin, mezuza, </w:t>
            </w:r>
            <w:proofErr w:type="spellStart"/>
            <w:r>
              <w:rPr>
                <w:bCs/>
              </w:rPr>
              <w:t>cicit</w:t>
            </w:r>
            <w:proofErr w:type="spellEnd"/>
            <w:r>
              <w:rPr>
                <w:bCs/>
              </w:rPr>
              <w:t xml:space="preserve">) związane z praktykami religijnymi i obrzędami </w:t>
            </w:r>
          </w:p>
          <w:p w:rsidR="0010539F" w:rsidRDefault="0010539F" w:rsidP="0002190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10539F" w:rsidRDefault="0010539F" w:rsidP="0010539F">
      <w:pPr>
        <w:spacing w:after="0" w:line="240" w:lineRule="auto"/>
        <w:rPr>
          <w:rFonts w:ascii="Corbel" w:hAnsi="Corbel"/>
          <w:sz w:val="24"/>
          <w:szCs w:val="24"/>
        </w:rPr>
      </w:pPr>
    </w:p>
    <w:p w:rsidR="0010539F" w:rsidRDefault="0010539F" w:rsidP="0010539F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lastRenderedPageBreak/>
        <w:t xml:space="preserve">Problematyka ćwiczeń audytoryjnych, konwersatoryjnych, laboratoryjnych, zajęć praktycznych </w:t>
      </w:r>
    </w:p>
    <w:p w:rsidR="0010539F" w:rsidRDefault="0010539F" w:rsidP="0010539F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0539F" w:rsidTr="0002190D">
        <w:tc>
          <w:tcPr>
            <w:tcW w:w="9520" w:type="dxa"/>
          </w:tcPr>
          <w:p w:rsidR="0010539F" w:rsidRPr="0021071E" w:rsidRDefault="0010539F" w:rsidP="0002190D">
            <w:pPr>
              <w:pStyle w:val="Akapitzlist"/>
              <w:spacing w:after="0" w:line="240" w:lineRule="auto"/>
              <w:ind w:left="708" w:hanging="708"/>
              <w:rPr>
                <w:rFonts w:ascii="Candara" w:hAnsi="Candara"/>
                <w:sz w:val="24"/>
                <w:szCs w:val="24"/>
              </w:rPr>
            </w:pPr>
            <w:r w:rsidRPr="0021071E">
              <w:rPr>
                <w:rFonts w:ascii="Candara" w:hAnsi="Candara"/>
                <w:sz w:val="24"/>
                <w:szCs w:val="24"/>
              </w:rPr>
              <w:t>Treści merytoryczne</w:t>
            </w:r>
            <w:r>
              <w:rPr>
                <w:rFonts w:ascii="Candara" w:hAnsi="Candara"/>
                <w:sz w:val="24"/>
                <w:szCs w:val="24"/>
              </w:rPr>
              <w:t>:</w:t>
            </w:r>
          </w:p>
        </w:tc>
      </w:tr>
    </w:tbl>
    <w:p w:rsidR="0010539F" w:rsidRDefault="0010539F" w:rsidP="0010539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:rsidR="0010539F" w:rsidRDefault="0010539F" w:rsidP="0010539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0539F" w:rsidRDefault="0010539F" w:rsidP="0010539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0539F" w:rsidRPr="005914F6" w:rsidRDefault="0010539F" w:rsidP="0010539F">
      <w:pPr>
        <w:rPr>
          <w:b/>
        </w:rPr>
      </w:pPr>
      <w:r w:rsidRPr="005914F6">
        <w:rPr>
          <w:b/>
        </w:rPr>
        <w:t xml:space="preserve">Wykład, prezentacja multimedialna, dyskusja, wycieczka dydaktyczna. </w:t>
      </w:r>
    </w:p>
    <w:p w:rsidR="0010539F" w:rsidRDefault="0010539F" w:rsidP="0010539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0539F" w:rsidRDefault="0010539F" w:rsidP="0010539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:rsidR="0010539F" w:rsidRDefault="0010539F" w:rsidP="0010539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10539F" w:rsidRDefault="0010539F" w:rsidP="0010539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kształcenia</w:t>
      </w:r>
    </w:p>
    <w:p w:rsidR="0010539F" w:rsidRDefault="0010539F" w:rsidP="0010539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7"/>
        <w:gridCol w:w="5026"/>
        <w:gridCol w:w="2117"/>
      </w:tblGrid>
      <w:tr w:rsidR="0010539F" w:rsidTr="0002190D">
        <w:tc>
          <w:tcPr>
            <w:tcW w:w="2377" w:type="dxa"/>
            <w:vAlign w:val="center"/>
          </w:tcPr>
          <w:p w:rsidR="0010539F" w:rsidRDefault="0010539F" w:rsidP="000219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6" w:type="dxa"/>
            <w:vAlign w:val="center"/>
          </w:tcPr>
          <w:p w:rsidR="0010539F" w:rsidRDefault="0010539F" w:rsidP="000219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:rsidR="0010539F" w:rsidRDefault="0010539F" w:rsidP="000219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10539F" w:rsidRDefault="0010539F" w:rsidP="000219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10539F" w:rsidRDefault="0010539F" w:rsidP="000219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0539F" w:rsidTr="0002190D">
        <w:tc>
          <w:tcPr>
            <w:tcW w:w="2377" w:type="dxa"/>
          </w:tcPr>
          <w:p w:rsidR="0010539F" w:rsidRDefault="0010539F" w:rsidP="000219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01-04</w:t>
            </w:r>
          </w:p>
        </w:tc>
        <w:tc>
          <w:tcPr>
            <w:tcW w:w="5026" w:type="dxa"/>
          </w:tcPr>
          <w:p w:rsidR="0010539F" w:rsidRDefault="0010539F" w:rsidP="0002190D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 zaliczeniowe.</w:t>
            </w:r>
          </w:p>
        </w:tc>
        <w:tc>
          <w:tcPr>
            <w:tcW w:w="2117" w:type="dxa"/>
          </w:tcPr>
          <w:p w:rsidR="0010539F" w:rsidRDefault="0010539F" w:rsidP="000219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</w:tbl>
    <w:p w:rsidR="0010539F" w:rsidRDefault="0010539F" w:rsidP="0010539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0539F" w:rsidRDefault="0010539F" w:rsidP="0010539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10539F" w:rsidRDefault="0010539F" w:rsidP="0010539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0539F" w:rsidTr="0002190D">
        <w:tc>
          <w:tcPr>
            <w:tcW w:w="9670" w:type="dxa"/>
          </w:tcPr>
          <w:p w:rsidR="0010539F" w:rsidRDefault="0010539F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10539F" w:rsidRDefault="0010539F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Obecność na zajęciach.</w:t>
            </w:r>
          </w:p>
          <w:p w:rsidR="0010539F" w:rsidRDefault="0010539F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kolokwium.</w:t>
            </w:r>
          </w:p>
          <w:p w:rsidR="0010539F" w:rsidRDefault="0010539F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10539F" w:rsidRDefault="0010539F" w:rsidP="0010539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0539F" w:rsidRDefault="0010539F" w:rsidP="0010539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10539F" w:rsidRDefault="0010539F" w:rsidP="0010539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0"/>
        <w:gridCol w:w="4620"/>
      </w:tblGrid>
      <w:tr w:rsidR="0010539F" w:rsidTr="0002190D">
        <w:tc>
          <w:tcPr>
            <w:tcW w:w="4962" w:type="dxa"/>
            <w:vAlign w:val="center"/>
          </w:tcPr>
          <w:p w:rsidR="0010539F" w:rsidRDefault="0010539F" w:rsidP="000219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10539F" w:rsidRDefault="0010539F" w:rsidP="000219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10539F" w:rsidTr="0002190D">
        <w:tc>
          <w:tcPr>
            <w:tcW w:w="4962" w:type="dxa"/>
          </w:tcPr>
          <w:p w:rsidR="0010539F" w:rsidRDefault="0010539F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kontaktowe wynikające planu z studiów</w:t>
            </w:r>
          </w:p>
        </w:tc>
        <w:tc>
          <w:tcPr>
            <w:tcW w:w="4677" w:type="dxa"/>
          </w:tcPr>
          <w:p w:rsidR="0010539F" w:rsidRDefault="0010539F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godz.</w:t>
            </w:r>
          </w:p>
        </w:tc>
      </w:tr>
      <w:tr w:rsidR="0010539F" w:rsidTr="0002190D">
        <w:tc>
          <w:tcPr>
            <w:tcW w:w="4962" w:type="dxa"/>
          </w:tcPr>
          <w:p w:rsidR="0010539F" w:rsidRDefault="0010539F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10539F" w:rsidRDefault="0010539F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10539F" w:rsidRDefault="0010539F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 godz. (udział w konsultacjach)</w:t>
            </w:r>
          </w:p>
        </w:tc>
      </w:tr>
      <w:tr w:rsidR="0010539F" w:rsidTr="0002190D">
        <w:tc>
          <w:tcPr>
            <w:tcW w:w="4962" w:type="dxa"/>
          </w:tcPr>
          <w:p w:rsidR="0010539F" w:rsidRDefault="0010539F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10539F" w:rsidRDefault="0010539F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10539F" w:rsidRDefault="0010539F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14 godz. (przygotowanie do zajęć i do kolokwium)</w:t>
            </w:r>
          </w:p>
        </w:tc>
      </w:tr>
      <w:tr w:rsidR="0010539F" w:rsidTr="0002190D">
        <w:tc>
          <w:tcPr>
            <w:tcW w:w="4962" w:type="dxa"/>
          </w:tcPr>
          <w:p w:rsidR="0010539F" w:rsidRDefault="0010539F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10539F" w:rsidRDefault="0010539F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 godz.</w:t>
            </w:r>
          </w:p>
        </w:tc>
      </w:tr>
      <w:tr w:rsidR="0010539F" w:rsidTr="0002190D">
        <w:tc>
          <w:tcPr>
            <w:tcW w:w="4962" w:type="dxa"/>
          </w:tcPr>
          <w:p w:rsidR="0010539F" w:rsidRDefault="0010539F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10539F" w:rsidRDefault="0010539F" w:rsidP="000219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 ECTS</w:t>
            </w:r>
          </w:p>
        </w:tc>
      </w:tr>
    </w:tbl>
    <w:p w:rsidR="0010539F" w:rsidRDefault="0010539F" w:rsidP="0010539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10539F" w:rsidRDefault="0010539F" w:rsidP="0010539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0539F" w:rsidRDefault="0010539F" w:rsidP="0010539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:rsidR="0010539F" w:rsidRDefault="0010539F" w:rsidP="0010539F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10539F" w:rsidTr="0002190D">
        <w:trPr>
          <w:trHeight w:val="397"/>
        </w:trPr>
        <w:tc>
          <w:tcPr>
            <w:tcW w:w="3544" w:type="dxa"/>
          </w:tcPr>
          <w:p w:rsidR="0010539F" w:rsidRDefault="0010539F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10539F" w:rsidRDefault="0010539F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10539F" w:rsidTr="0002190D">
        <w:trPr>
          <w:trHeight w:val="397"/>
        </w:trPr>
        <w:tc>
          <w:tcPr>
            <w:tcW w:w="3544" w:type="dxa"/>
          </w:tcPr>
          <w:p w:rsidR="0010539F" w:rsidRDefault="0010539F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:rsidR="0010539F" w:rsidRDefault="0010539F" w:rsidP="000219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10539F" w:rsidRDefault="0010539F" w:rsidP="0010539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0539F" w:rsidRDefault="0010539F" w:rsidP="0010539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:rsidR="0010539F" w:rsidRDefault="0010539F" w:rsidP="0010539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0539F" w:rsidTr="0002190D">
        <w:trPr>
          <w:trHeight w:val="397"/>
        </w:trPr>
        <w:tc>
          <w:tcPr>
            <w:tcW w:w="7513" w:type="dxa"/>
          </w:tcPr>
          <w:p w:rsidR="0010539F" w:rsidRPr="007F01FE" w:rsidRDefault="0010539F" w:rsidP="0002190D">
            <w:pPr>
              <w:pStyle w:val="Punktygwne"/>
              <w:spacing w:before="0" w:after="0"/>
              <w:rPr>
                <w:rFonts w:ascii="Candara" w:hAnsi="Candara"/>
                <w:b w:val="0"/>
                <w:smallCaps w:val="0"/>
                <w:szCs w:val="24"/>
              </w:rPr>
            </w:pPr>
            <w:r w:rsidRPr="007F01FE">
              <w:rPr>
                <w:rFonts w:ascii="Candara" w:hAnsi="Candara"/>
                <w:b w:val="0"/>
                <w:smallCaps w:val="0"/>
                <w:szCs w:val="24"/>
              </w:rPr>
              <w:t>Literatura podstawowa:</w:t>
            </w:r>
          </w:p>
          <w:p w:rsidR="0010539F" w:rsidRDefault="0010539F" w:rsidP="0002190D">
            <w:pPr>
              <w:spacing w:line="240" w:lineRule="auto"/>
            </w:pPr>
            <w:r>
              <w:t xml:space="preserve">Bauman A., </w:t>
            </w:r>
            <w:r>
              <w:rPr>
                <w:i/>
              </w:rPr>
              <w:t xml:space="preserve">Żydzi i Judaizm, </w:t>
            </w:r>
            <w:r>
              <w:t>Wrocław 1994</w:t>
            </w:r>
          </w:p>
          <w:p w:rsidR="0010539F" w:rsidRDefault="0010539F" w:rsidP="0002190D">
            <w:pPr>
              <w:spacing w:line="240" w:lineRule="auto"/>
            </w:pPr>
            <w:r>
              <w:t xml:space="preserve">Johnson P., </w:t>
            </w:r>
            <w:r>
              <w:rPr>
                <w:i/>
              </w:rPr>
              <w:t xml:space="preserve">Historia Żydów, </w:t>
            </w:r>
            <w:r>
              <w:t>Kraków 1996</w:t>
            </w:r>
          </w:p>
          <w:p w:rsidR="0010539F" w:rsidRPr="001B4EFC" w:rsidRDefault="0010539F" w:rsidP="0002190D">
            <w:pPr>
              <w:spacing w:line="240" w:lineRule="auto"/>
            </w:pPr>
            <w:proofErr w:type="spellStart"/>
            <w:r>
              <w:t>Kolarzowa</w:t>
            </w:r>
            <w:proofErr w:type="spellEnd"/>
            <w:r>
              <w:t xml:space="preserve"> R., </w:t>
            </w:r>
            <w:r>
              <w:rPr>
                <w:i/>
              </w:rPr>
              <w:t xml:space="preserve">Wprowadzenie do tradycji i myśli żydowskiej, </w:t>
            </w:r>
            <w:r>
              <w:t>Rzeszów 2006</w:t>
            </w:r>
          </w:p>
          <w:p w:rsidR="0010539F" w:rsidRDefault="0010539F" w:rsidP="0002190D">
            <w:pPr>
              <w:spacing w:line="240" w:lineRule="auto"/>
            </w:pPr>
            <w:r>
              <w:t xml:space="preserve">Solomon N., </w:t>
            </w:r>
            <w:r>
              <w:rPr>
                <w:i/>
              </w:rPr>
              <w:t xml:space="preserve">Judaizm, </w:t>
            </w:r>
            <w:r>
              <w:t>Warszawa 1997</w:t>
            </w:r>
          </w:p>
          <w:p w:rsidR="0010539F" w:rsidRPr="001B4EFC" w:rsidRDefault="0010539F" w:rsidP="0002190D">
            <w:pPr>
              <w:spacing w:line="240" w:lineRule="auto"/>
            </w:pPr>
            <w:r>
              <w:t xml:space="preserve">Trep L., </w:t>
            </w:r>
            <w:r>
              <w:rPr>
                <w:i/>
              </w:rPr>
              <w:t xml:space="preserve">Żydzi: naród, historia, religia, </w:t>
            </w:r>
            <w:r>
              <w:t>Warszawa 2009</w:t>
            </w:r>
          </w:p>
          <w:p w:rsidR="0010539F" w:rsidRDefault="0010539F" w:rsidP="0002190D">
            <w:pPr>
              <w:spacing w:line="240" w:lineRule="auto"/>
            </w:pPr>
            <w:proofErr w:type="spellStart"/>
            <w:r>
              <w:t>Tyloch</w:t>
            </w:r>
            <w:proofErr w:type="spellEnd"/>
            <w:r>
              <w:t xml:space="preserve"> W., </w:t>
            </w:r>
            <w:r>
              <w:rPr>
                <w:i/>
              </w:rPr>
              <w:t xml:space="preserve">Judaizm, </w:t>
            </w:r>
            <w:r>
              <w:t>Warszawa 1999</w:t>
            </w:r>
          </w:p>
          <w:p w:rsidR="0010539F" w:rsidRDefault="0010539F" w:rsidP="0002190D">
            <w:pPr>
              <w:spacing w:line="240" w:lineRule="auto"/>
            </w:pPr>
            <w:proofErr w:type="spellStart"/>
            <w:r>
              <w:t>Vries</w:t>
            </w:r>
            <w:proofErr w:type="spellEnd"/>
            <w:r>
              <w:t xml:space="preserve"> S. P., </w:t>
            </w:r>
            <w:r w:rsidRPr="00FC5F79">
              <w:rPr>
                <w:i/>
              </w:rPr>
              <w:t>Obrzędy i symbole Żydów</w:t>
            </w:r>
            <w:r>
              <w:t>, Kraków 1999</w:t>
            </w:r>
          </w:p>
          <w:p w:rsidR="0010539F" w:rsidRPr="006C2929" w:rsidRDefault="0010539F" w:rsidP="0002190D">
            <w:pPr>
              <w:spacing w:line="240" w:lineRule="auto"/>
              <w:rPr>
                <w:rFonts w:ascii="Candara" w:hAnsi="Candara"/>
                <w:sz w:val="24"/>
                <w:szCs w:val="24"/>
              </w:rPr>
            </w:pPr>
            <w:r>
              <w:rPr>
                <w:i/>
              </w:rPr>
              <w:t xml:space="preserve">Zarys dziejów religii, </w:t>
            </w:r>
            <w:r>
              <w:t>red. Józef Keller, Warszawa 1968</w:t>
            </w:r>
          </w:p>
        </w:tc>
      </w:tr>
      <w:tr w:rsidR="0010539F" w:rsidTr="0002190D">
        <w:trPr>
          <w:trHeight w:val="397"/>
        </w:trPr>
        <w:tc>
          <w:tcPr>
            <w:tcW w:w="7513" w:type="dxa"/>
          </w:tcPr>
          <w:p w:rsidR="0010539F" w:rsidRPr="00821E9C" w:rsidRDefault="0010539F" w:rsidP="0002190D">
            <w:pPr>
              <w:pStyle w:val="Punktygwne"/>
              <w:spacing w:before="0" w:after="0"/>
              <w:rPr>
                <w:rFonts w:ascii="Candara" w:hAnsi="Candara"/>
                <w:b w:val="0"/>
                <w:smallCaps w:val="0"/>
                <w:szCs w:val="24"/>
              </w:rPr>
            </w:pPr>
            <w:r w:rsidRPr="00821E9C">
              <w:rPr>
                <w:rFonts w:ascii="Candara" w:hAnsi="Candara"/>
                <w:b w:val="0"/>
                <w:smallCaps w:val="0"/>
                <w:szCs w:val="24"/>
              </w:rPr>
              <w:t xml:space="preserve">Literatura uzupełniająca: </w:t>
            </w:r>
          </w:p>
          <w:p w:rsidR="0010539F" w:rsidRPr="00377AB1" w:rsidRDefault="0010539F" w:rsidP="0002190D">
            <w:pPr>
              <w:spacing w:line="240" w:lineRule="auto"/>
            </w:pPr>
            <w:proofErr w:type="spellStart"/>
            <w:r w:rsidRPr="00377AB1">
              <w:t>Battenberg</w:t>
            </w:r>
            <w:proofErr w:type="spellEnd"/>
            <w:r w:rsidRPr="00377AB1">
              <w:t xml:space="preserve"> F., </w:t>
            </w:r>
            <w:r>
              <w:rPr>
                <w:i/>
              </w:rPr>
              <w:t xml:space="preserve">Żydzi w Europie. Proces rozwoju mniejszości żydowskiej w nieżydowskim środowisku Europy 1655-1933, </w:t>
            </w:r>
            <w:r>
              <w:t>Wrocław 2008</w:t>
            </w:r>
          </w:p>
          <w:p w:rsidR="0010539F" w:rsidRPr="00FC5F79" w:rsidRDefault="0010539F" w:rsidP="0002190D">
            <w:pPr>
              <w:spacing w:line="240" w:lineRule="auto"/>
            </w:pPr>
            <w:r>
              <w:rPr>
                <w:i/>
              </w:rPr>
              <w:t xml:space="preserve">Głos z Synaju: antologia tekstów rabinicznych na temat Dziesięciu Przykazań, J. J. </w:t>
            </w:r>
            <w:proofErr w:type="spellStart"/>
            <w:r>
              <w:rPr>
                <w:i/>
              </w:rPr>
              <w:t>Petuchowski</w:t>
            </w:r>
            <w:proofErr w:type="spellEnd"/>
            <w:r>
              <w:rPr>
                <w:i/>
              </w:rPr>
              <w:t xml:space="preserve">, </w:t>
            </w:r>
            <w:r>
              <w:t>Kraków 1997</w:t>
            </w:r>
          </w:p>
          <w:p w:rsidR="0010539F" w:rsidRDefault="0010539F" w:rsidP="0002190D">
            <w:pPr>
              <w:spacing w:line="240" w:lineRule="auto"/>
            </w:pPr>
            <w:r>
              <w:t xml:space="preserve">Krajewski S, </w:t>
            </w:r>
            <w:r>
              <w:rPr>
                <w:i/>
              </w:rPr>
              <w:t xml:space="preserve">Żydzi, Judaizm, Polska, </w:t>
            </w:r>
            <w:r>
              <w:t>Warszawa 1997</w:t>
            </w:r>
          </w:p>
          <w:p w:rsidR="0010539F" w:rsidRPr="003167B0" w:rsidRDefault="0010539F" w:rsidP="0002190D">
            <w:pPr>
              <w:spacing w:line="240" w:lineRule="auto"/>
            </w:pPr>
            <w:proofErr w:type="spellStart"/>
            <w:r>
              <w:t>Mello</w:t>
            </w:r>
            <w:proofErr w:type="spellEnd"/>
            <w:r>
              <w:t xml:space="preserve"> A., </w:t>
            </w:r>
            <w:r>
              <w:rPr>
                <w:i/>
              </w:rPr>
              <w:t xml:space="preserve">Judaizm, </w:t>
            </w:r>
            <w:r>
              <w:t>Kraków 2002</w:t>
            </w:r>
          </w:p>
        </w:tc>
      </w:tr>
    </w:tbl>
    <w:p w:rsidR="0010539F" w:rsidRDefault="0010539F" w:rsidP="0010539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0539F" w:rsidRDefault="0010539F" w:rsidP="0010539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0539F" w:rsidRDefault="0010539F" w:rsidP="0010539F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10539F" w:rsidRDefault="0010539F" w:rsidP="0010539F"/>
    <w:p w:rsidR="0061316E" w:rsidRDefault="0061316E"/>
    <w:sectPr w:rsidR="0061316E" w:rsidSect="005F1DB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39F"/>
    <w:rsid w:val="0010539F"/>
    <w:rsid w:val="0061316E"/>
    <w:rsid w:val="00DF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4EC15"/>
  <w15:chartTrackingRefBased/>
  <w15:docId w15:val="{8C71E18D-3839-4C41-8DD5-05935AC74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Theme="minorHAnsi" w:hAnsi="Corbel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0539F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10539F"/>
    <w:pPr>
      <w:ind w:left="720"/>
      <w:contextualSpacing/>
    </w:pPr>
  </w:style>
  <w:style w:type="paragraph" w:customStyle="1" w:styleId="Punktygwne">
    <w:name w:val="Punkty główne"/>
    <w:basedOn w:val="Normalny"/>
    <w:rsid w:val="0010539F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10539F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10539F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10539F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rsid w:val="0010539F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10539F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qFormat/>
    <w:rsid w:val="0010539F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0539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0539F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730</Words>
  <Characters>4384</Characters>
  <Application>Microsoft Office Word</Application>
  <DocSecurity>0</DocSecurity>
  <Lines>36</Lines>
  <Paragraphs>10</Paragraphs>
  <ScaleCrop>false</ScaleCrop>
  <Company/>
  <LinksUpToDate>false</LinksUpToDate>
  <CharactersWithSpaces>5104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Użytkownik systemu Windows</cp:lastModifiedBy>
  <cp:revision>3</cp:revision>
  <dcterms:created xsi:type="dcterms:W3CDTF">2022-11-29T11:30:00Z</dcterms:created>
  <dcterms:modified xsi:type="dcterms:W3CDTF">2024-08-08T10:24:00Z</dcterms:modified>
</cp:coreProperties>
</file>